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07C8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07C87">
        <w:rPr>
          <w:rFonts w:ascii="Corbel" w:hAnsi="Corbel"/>
          <w:b/>
          <w:bCs/>
        </w:rPr>
        <w:t xml:space="preserve">   </w:t>
      </w:r>
      <w:r w:rsidR="00CD6897" w:rsidRPr="00207C87">
        <w:rPr>
          <w:rFonts w:ascii="Corbel" w:hAnsi="Corbel"/>
          <w:b/>
          <w:bCs/>
        </w:rPr>
        <w:tab/>
      </w:r>
      <w:r w:rsidR="00CD6897" w:rsidRPr="00207C87">
        <w:rPr>
          <w:rFonts w:ascii="Corbel" w:hAnsi="Corbel"/>
          <w:b/>
          <w:bCs/>
        </w:rPr>
        <w:tab/>
      </w:r>
      <w:r w:rsidR="00CD6897" w:rsidRPr="00207C87">
        <w:rPr>
          <w:rFonts w:ascii="Corbel" w:hAnsi="Corbel"/>
          <w:b/>
          <w:bCs/>
        </w:rPr>
        <w:tab/>
      </w:r>
      <w:r w:rsidR="00CD6897" w:rsidRPr="00207C87">
        <w:rPr>
          <w:rFonts w:ascii="Corbel" w:hAnsi="Corbel"/>
          <w:b/>
          <w:bCs/>
        </w:rPr>
        <w:tab/>
      </w:r>
      <w:r w:rsidR="00CD6897" w:rsidRPr="00207C87">
        <w:rPr>
          <w:rFonts w:ascii="Corbel" w:hAnsi="Corbel"/>
          <w:b/>
          <w:bCs/>
        </w:rPr>
        <w:tab/>
      </w:r>
      <w:r w:rsidR="00CD6897" w:rsidRPr="00207C87">
        <w:rPr>
          <w:rFonts w:ascii="Corbel" w:hAnsi="Corbel"/>
          <w:b/>
          <w:bCs/>
        </w:rPr>
        <w:tab/>
      </w:r>
      <w:r w:rsidR="00D8678B" w:rsidRPr="00207C87">
        <w:rPr>
          <w:rFonts w:ascii="Corbel" w:hAnsi="Corbel"/>
          <w:bCs/>
          <w:i/>
        </w:rPr>
        <w:t xml:space="preserve">Załącznik nr </w:t>
      </w:r>
      <w:r w:rsidR="006F31E2" w:rsidRPr="00207C87">
        <w:rPr>
          <w:rFonts w:ascii="Corbel" w:hAnsi="Corbel"/>
          <w:bCs/>
          <w:i/>
        </w:rPr>
        <w:t>1.5</w:t>
      </w:r>
      <w:r w:rsidR="00D8678B" w:rsidRPr="00207C87">
        <w:rPr>
          <w:rFonts w:ascii="Corbel" w:hAnsi="Corbel"/>
          <w:bCs/>
          <w:i/>
        </w:rPr>
        <w:t xml:space="preserve"> do Zarządzenia</w:t>
      </w:r>
      <w:r w:rsidR="002A22BF" w:rsidRPr="00207C87">
        <w:rPr>
          <w:rFonts w:ascii="Corbel" w:hAnsi="Corbel"/>
          <w:bCs/>
          <w:i/>
        </w:rPr>
        <w:t xml:space="preserve"> Rektora UR </w:t>
      </w:r>
      <w:r w:rsidR="00CD6897" w:rsidRPr="00207C87">
        <w:rPr>
          <w:rFonts w:ascii="Corbel" w:hAnsi="Corbel"/>
          <w:bCs/>
          <w:i/>
        </w:rPr>
        <w:t xml:space="preserve"> nr </w:t>
      </w:r>
      <w:r w:rsidR="00F17567" w:rsidRPr="00207C87">
        <w:rPr>
          <w:rFonts w:ascii="Corbel" w:hAnsi="Corbel"/>
          <w:bCs/>
          <w:i/>
        </w:rPr>
        <w:t>12/2019</w:t>
      </w:r>
    </w:p>
    <w:p w:rsidR="0085747A" w:rsidRPr="00207C8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7C8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07C8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7C8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07C87">
        <w:rPr>
          <w:rFonts w:ascii="Corbel" w:hAnsi="Corbel"/>
          <w:b/>
          <w:smallCaps/>
          <w:sz w:val="24"/>
          <w:szCs w:val="24"/>
        </w:rPr>
        <w:t xml:space="preserve"> </w:t>
      </w:r>
      <w:r w:rsidR="00162981">
        <w:rPr>
          <w:rFonts w:ascii="Corbel" w:hAnsi="Corbel"/>
          <w:i/>
          <w:smallCaps/>
        </w:rPr>
        <w:t>2021-2023</w:t>
      </w:r>
    </w:p>
    <w:p w:rsidR="0085747A" w:rsidRPr="00207C87" w:rsidRDefault="00EA4832" w:rsidP="00207C87">
      <w:pPr>
        <w:spacing w:after="0" w:line="240" w:lineRule="exact"/>
        <w:ind w:left="709"/>
        <w:jc w:val="both"/>
        <w:rPr>
          <w:rFonts w:ascii="Corbel" w:hAnsi="Corbel"/>
          <w:sz w:val="20"/>
          <w:szCs w:val="20"/>
        </w:rPr>
      </w:pPr>
      <w:r w:rsidRPr="00207C8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r w:rsidR="0085747A" w:rsidRPr="00207C87">
        <w:rPr>
          <w:rFonts w:ascii="Corbel" w:hAnsi="Corbel"/>
          <w:i/>
          <w:sz w:val="20"/>
          <w:szCs w:val="20"/>
        </w:rPr>
        <w:t>(skrajne daty</w:t>
      </w:r>
      <w:r w:rsidR="0085747A" w:rsidRPr="00207C87">
        <w:rPr>
          <w:rFonts w:ascii="Corbel" w:hAnsi="Corbel"/>
          <w:sz w:val="20"/>
          <w:szCs w:val="20"/>
        </w:rPr>
        <w:t>)</w:t>
      </w:r>
    </w:p>
    <w:p w:rsidR="00342222" w:rsidRPr="00207C87" w:rsidRDefault="00342222" w:rsidP="00207C87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 w:rsidRPr="00207C87">
        <w:rPr>
          <w:rFonts w:ascii="Corbel" w:hAnsi="Corbel"/>
          <w:sz w:val="20"/>
          <w:szCs w:val="20"/>
        </w:rPr>
        <w:t xml:space="preserve">Rok akademicki </w:t>
      </w:r>
      <w:r w:rsidR="00162981" w:rsidRPr="00162981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207C8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7C87">
        <w:rPr>
          <w:rFonts w:ascii="Corbel" w:hAnsi="Corbel"/>
          <w:szCs w:val="24"/>
        </w:rPr>
        <w:t xml:space="preserve">1. </w:t>
      </w:r>
      <w:r w:rsidR="0085747A" w:rsidRPr="00207C87">
        <w:rPr>
          <w:rFonts w:ascii="Corbel" w:hAnsi="Corbel"/>
          <w:szCs w:val="24"/>
        </w:rPr>
        <w:t xml:space="preserve">Podstawowe </w:t>
      </w:r>
      <w:r w:rsidR="00445970" w:rsidRPr="00207C8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7C87" w:rsidTr="00B819C8">
        <w:tc>
          <w:tcPr>
            <w:tcW w:w="2694" w:type="dxa"/>
            <w:vAlign w:val="center"/>
          </w:tcPr>
          <w:p w:rsidR="0085747A" w:rsidRPr="00207C8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07C87" w:rsidRDefault="00DB3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690B">
              <w:rPr>
                <w:rFonts w:ascii="Corbel" w:hAnsi="Corbel"/>
                <w:color w:val="auto"/>
                <w:sz w:val="22"/>
                <w:szCs w:val="24"/>
              </w:rPr>
              <w:t>Bezpieczeństwo lokalne</w:t>
            </w:r>
          </w:p>
        </w:tc>
      </w:tr>
      <w:tr w:rsidR="0085747A" w:rsidRPr="00207C87" w:rsidTr="00B819C8">
        <w:tc>
          <w:tcPr>
            <w:tcW w:w="2694" w:type="dxa"/>
            <w:vAlign w:val="center"/>
          </w:tcPr>
          <w:p w:rsidR="0085747A" w:rsidRPr="00207C8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7C8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7C87" w:rsidRDefault="00DB3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7C87">
              <w:rPr>
                <w:rFonts w:ascii="Corbel" w:hAnsi="Corbel"/>
                <w:b w:val="0"/>
              </w:rPr>
              <w:t>PRA97</w:t>
            </w:r>
          </w:p>
        </w:tc>
      </w:tr>
      <w:tr w:rsidR="0085747A" w:rsidRPr="00207C87" w:rsidTr="00B819C8">
        <w:tc>
          <w:tcPr>
            <w:tcW w:w="2694" w:type="dxa"/>
            <w:vAlign w:val="center"/>
          </w:tcPr>
          <w:p w:rsidR="0085747A" w:rsidRPr="00207C8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07C8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C690B" w:rsidRDefault="005D1F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Kolegium Nauk Społecznych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Kolegium Nauk Społecznych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Administracja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Studia II stopnia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Praktyczny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niestacjonarne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Rok II, semestr IV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Fakultatywny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Polski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color w:val="auto"/>
                <w:sz w:val="22"/>
                <w:szCs w:val="24"/>
              </w:rPr>
              <w:t>Dr Bogdan Jaworski</w:t>
            </w:r>
          </w:p>
        </w:tc>
      </w:tr>
      <w:tr w:rsidR="00207C87" w:rsidRPr="00207C87" w:rsidTr="00B819C8">
        <w:tc>
          <w:tcPr>
            <w:tcW w:w="2694" w:type="dxa"/>
            <w:vAlign w:val="center"/>
          </w:tcPr>
          <w:p w:rsidR="00207C87" w:rsidRPr="00207C87" w:rsidRDefault="00207C87" w:rsidP="00207C8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C87" w:rsidRPr="000C690B" w:rsidRDefault="00207C87" w:rsidP="00207C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  <w:szCs w:val="24"/>
              </w:rPr>
            </w:pPr>
            <w:r w:rsidRPr="000C690B">
              <w:rPr>
                <w:rFonts w:ascii="Corbel" w:hAnsi="Corbel"/>
                <w:b w:val="0"/>
                <w:sz w:val="22"/>
                <w:szCs w:val="24"/>
              </w:rPr>
              <w:t>Pracownicy zgodnie z obciążeniami dydaktycznymi na dany rok akademicki</w:t>
            </w:r>
          </w:p>
        </w:tc>
      </w:tr>
    </w:tbl>
    <w:p w:rsidR="0085747A" w:rsidRPr="00207C87" w:rsidRDefault="0085747A" w:rsidP="00207C8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07C87">
        <w:rPr>
          <w:rFonts w:ascii="Corbel" w:hAnsi="Corbel"/>
          <w:sz w:val="24"/>
          <w:szCs w:val="24"/>
        </w:rPr>
        <w:t xml:space="preserve">* </w:t>
      </w:r>
      <w:r w:rsidRPr="00207C87">
        <w:rPr>
          <w:rFonts w:ascii="Corbel" w:hAnsi="Corbel"/>
          <w:i/>
          <w:sz w:val="24"/>
          <w:szCs w:val="24"/>
        </w:rPr>
        <w:t>-</w:t>
      </w:r>
      <w:r w:rsidR="00B90885" w:rsidRPr="00207C8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7C87">
        <w:rPr>
          <w:rFonts w:ascii="Corbel" w:hAnsi="Corbel"/>
          <w:b w:val="0"/>
          <w:sz w:val="24"/>
          <w:szCs w:val="24"/>
        </w:rPr>
        <w:t>e,</w:t>
      </w:r>
      <w:r w:rsidRPr="00207C87">
        <w:rPr>
          <w:rFonts w:ascii="Corbel" w:hAnsi="Corbel"/>
          <w:i/>
          <w:sz w:val="24"/>
          <w:szCs w:val="24"/>
        </w:rPr>
        <w:t xml:space="preserve"> </w:t>
      </w:r>
      <w:r w:rsidRPr="00207C8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7C87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207C8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7C87">
        <w:rPr>
          <w:rFonts w:ascii="Corbel" w:hAnsi="Corbel"/>
          <w:sz w:val="24"/>
          <w:szCs w:val="24"/>
        </w:rPr>
        <w:t>1.</w:t>
      </w:r>
      <w:r w:rsidR="00E22FBC" w:rsidRPr="00207C87">
        <w:rPr>
          <w:rFonts w:ascii="Corbel" w:hAnsi="Corbel"/>
          <w:sz w:val="24"/>
          <w:szCs w:val="24"/>
        </w:rPr>
        <w:t>1</w:t>
      </w:r>
      <w:r w:rsidRPr="00207C8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07C8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7C87" w:rsidTr="00207C8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C87">
              <w:rPr>
                <w:rFonts w:ascii="Corbel" w:hAnsi="Corbel"/>
                <w:szCs w:val="24"/>
              </w:rPr>
              <w:t>Semestr</w:t>
            </w:r>
          </w:p>
          <w:p w:rsidR="00015B8F" w:rsidRPr="00207C87" w:rsidRDefault="002B5EA0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C87">
              <w:rPr>
                <w:rFonts w:ascii="Corbel" w:hAnsi="Corbel"/>
                <w:szCs w:val="24"/>
              </w:rPr>
              <w:t>(</w:t>
            </w:r>
            <w:r w:rsidR="00363F78" w:rsidRPr="00207C8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7C87">
              <w:rPr>
                <w:rFonts w:ascii="Corbel" w:hAnsi="Corbel"/>
                <w:szCs w:val="24"/>
              </w:rPr>
              <w:t>Wykł</w:t>
            </w:r>
            <w:proofErr w:type="spellEnd"/>
            <w:r w:rsidRPr="00207C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C8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7C87">
              <w:rPr>
                <w:rFonts w:ascii="Corbel" w:hAnsi="Corbel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C8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7C87">
              <w:rPr>
                <w:rFonts w:ascii="Corbel" w:hAnsi="Corbel"/>
                <w:szCs w:val="24"/>
              </w:rPr>
              <w:t>Sem</w:t>
            </w:r>
            <w:proofErr w:type="spellEnd"/>
            <w:r w:rsidRPr="00207C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C8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7C87">
              <w:rPr>
                <w:rFonts w:ascii="Corbel" w:hAnsi="Corbel"/>
                <w:szCs w:val="24"/>
              </w:rPr>
              <w:t>Prakt</w:t>
            </w:r>
            <w:proofErr w:type="spellEnd"/>
            <w:r w:rsidRPr="00207C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7C8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7C87" w:rsidRDefault="00015B8F" w:rsidP="00207C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7C87">
              <w:rPr>
                <w:rFonts w:ascii="Corbel" w:hAnsi="Corbel"/>
                <w:b/>
                <w:szCs w:val="24"/>
              </w:rPr>
              <w:t>Liczba pkt</w:t>
            </w:r>
            <w:r w:rsidR="00B90885" w:rsidRPr="00207C87">
              <w:rPr>
                <w:rFonts w:ascii="Corbel" w:hAnsi="Corbel"/>
                <w:b/>
                <w:szCs w:val="24"/>
              </w:rPr>
              <w:t>.</w:t>
            </w:r>
            <w:r w:rsidRPr="00207C8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7C87" w:rsidTr="00207C8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573832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3A7CF6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015B8F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7C87" w:rsidRDefault="00573832" w:rsidP="00207C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07C8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07C8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t>1.</w:t>
      </w:r>
      <w:r w:rsidR="00E22FBC" w:rsidRPr="00207C87">
        <w:rPr>
          <w:rFonts w:ascii="Corbel" w:hAnsi="Corbel"/>
          <w:smallCaps w:val="0"/>
          <w:szCs w:val="24"/>
        </w:rPr>
        <w:t>2</w:t>
      </w:r>
      <w:r w:rsidR="00F83B28" w:rsidRPr="00207C87">
        <w:rPr>
          <w:rFonts w:ascii="Corbel" w:hAnsi="Corbel"/>
          <w:smallCaps w:val="0"/>
          <w:szCs w:val="24"/>
        </w:rPr>
        <w:t>.</w:t>
      </w:r>
      <w:r w:rsidR="00F83B28" w:rsidRPr="00207C87">
        <w:rPr>
          <w:rFonts w:ascii="Corbel" w:hAnsi="Corbel"/>
          <w:smallCaps w:val="0"/>
          <w:szCs w:val="24"/>
        </w:rPr>
        <w:tab/>
      </w:r>
      <w:r w:rsidRPr="00207C8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07C87" w:rsidRDefault="005738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7C8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07C8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07C87" w:rsidRDefault="006D25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7C8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07C8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07C8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07C8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t xml:space="preserve">1.3 </w:t>
      </w:r>
      <w:r w:rsidR="00F83B28" w:rsidRPr="00207C87">
        <w:rPr>
          <w:rFonts w:ascii="Corbel" w:hAnsi="Corbel"/>
          <w:smallCaps w:val="0"/>
          <w:szCs w:val="24"/>
        </w:rPr>
        <w:tab/>
      </w:r>
      <w:r w:rsidRPr="00207C87">
        <w:rPr>
          <w:rFonts w:ascii="Corbel" w:hAnsi="Corbel"/>
          <w:smallCaps w:val="0"/>
          <w:szCs w:val="24"/>
        </w:rPr>
        <w:t>For</w:t>
      </w:r>
      <w:r w:rsidR="00445970" w:rsidRPr="00207C87">
        <w:rPr>
          <w:rFonts w:ascii="Corbel" w:hAnsi="Corbel"/>
          <w:smallCaps w:val="0"/>
          <w:szCs w:val="24"/>
        </w:rPr>
        <w:t xml:space="preserve">ma zaliczenia przedmiotu </w:t>
      </w:r>
      <w:r w:rsidRPr="00207C87">
        <w:rPr>
          <w:rFonts w:ascii="Corbel" w:hAnsi="Corbel"/>
          <w:smallCaps w:val="0"/>
          <w:szCs w:val="24"/>
        </w:rPr>
        <w:t xml:space="preserve"> (z toku) </w:t>
      </w:r>
      <w:r w:rsidRPr="00207C8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73832" w:rsidRPr="00207C87" w:rsidRDefault="0057383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DB35EA" w:rsidRPr="00207C87" w:rsidRDefault="00DB35EA" w:rsidP="00DB35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207C87">
        <w:rPr>
          <w:rFonts w:ascii="Corbel" w:hAnsi="Corbel"/>
          <w:b w:val="0"/>
          <w:smallCaps w:val="0"/>
          <w:szCs w:val="24"/>
        </w:rPr>
        <w:t>Zaliczenie z oceną w formie pisemnej lub ustnej. Zaliczenie pisemne zawierać może pytania testowe, otwarte oraz problemy do rozwiązania.</w:t>
      </w:r>
    </w:p>
    <w:p w:rsidR="009C54AE" w:rsidRPr="00207C8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7C87">
        <w:rPr>
          <w:rFonts w:ascii="Corbel" w:hAnsi="Corbel"/>
          <w:szCs w:val="24"/>
        </w:rPr>
        <w:t xml:space="preserve">2.Wymagania wstępne </w:t>
      </w:r>
    </w:p>
    <w:p w:rsidR="00207C87" w:rsidRPr="00207C87" w:rsidRDefault="00207C8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7C87" w:rsidTr="00745302">
        <w:tc>
          <w:tcPr>
            <w:tcW w:w="9670" w:type="dxa"/>
          </w:tcPr>
          <w:p w:rsidR="0085747A" w:rsidRPr="00207C87" w:rsidRDefault="008B6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:rsidR="00153C41" w:rsidRPr="00207C8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07C87" w:rsidRDefault="00207C8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85747A" w:rsidRPr="00207C8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7C87">
        <w:rPr>
          <w:rFonts w:ascii="Corbel" w:hAnsi="Corbel"/>
          <w:szCs w:val="24"/>
        </w:rPr>
        <w:t>3.</w:t>
      </w:r>
      <w:r w:rsidR="0085747A" w:rsidRPr="00207C87">
        <w:rPr>
          <w:rFonts w:ascii="Corbel" w:hAnsi="Corbel"/>
          <w:szCs w:val="24"/>
        </w:rPr>
        <w:t xml:space="preserve"> </w:t>
      </w:r>
      <w:r w:rsidR="00A84C85" w:rsidRPr="00207C87">
        <w:rPr>
          <w:rFonts w:ascii="Corbel" w:hAnsi="Corbel"/>
          <w:szCs w:val="24"/>
        </w:rPr>
        <w:t>cele, efekty uczenia się</w:t>
      </w:r>
      <w:r w:rsidR="0085747A" w:rsidRPr="00207C8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07C8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07C8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7C87">
        <w:rPr>
          <w:rFonts w:ascii="Corbel" w:hAnsi="Corbel"/>
          <w:sz w:val="24"/>
          <w:szCs w:val="24"/>
        </w:rPr>
        <w:t xml:space="preserve">3.1 </w:t>
      </w:r>
      <w:r w:rsidR="00C05F44" w:rsidRPr="00207C87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B35EA" w:rsidRPr="00207C87" w:rsidTr="00DB35E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EA" w:rsidRPr="00207C87" w:rsidRDefault="00DB35EA" w:rsidP="00F144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7C8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EA" w:rsidRPr="00207C87" w:rsidRDefault="00DB35EA" w:rsidP="003A7C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07C87">
              <w:rPr>
                <w:rFonts w:ascii="Corbel" w:hAnsi="Corbel"/>
                <w:b w:val="0"/>
                <w:sz w:val="24"/>
                <w:szCs w:val="24"/>
              </w:rPr>
              <w:t>Celem jest zaznajomienie studenta z podstawowymi zagadnieniami dotyczącymi bezpieczeństwa i jego rodzajów, a także dokonanie typologii występujących zagrożeń.</w:t>
            </w:r>
          </w:p>
        </w:tc>
      </w:tr>
      <w:tr w:rsidR="00DB35EA" w:rsidRPr="00207C87" w:rsidTr="00DB35E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EA" w:rsidRPr="00207C87" w:rsidRDefault="00DB35EA" w:rsidP="00DB35E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07C8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5EA" w:rsidRPr="00207C87" w:rsidRDefault="00DB35EA" w:rsidP="003A7C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07C87">
              <w:rPr>
                <w:rFonts w:ascii="Corbel" w:hAnsi="Corbel"/>
                <w:b w:val="0"/>
                <w:sz w:val="24"/>
                <w:szCs w:val="24"/>
              </w:rPr>
              <w:t xml:space="preserve">Celem przedmiotu jest zaznajomienie studenta ze specyfiką działań na rzecz zapewnienia bezpieczeństwa i porządku publicznego w perspektywie lokalnej. </w:t>
            </w:r>
            <w:r w:rsidRPr="00207C87">
              <w:rPr>
                <w:rFonts w:ascii="Corbel" w:hAnsi="Corbel"/>
                <w:b w:val="0"/>
                <w:sz w:val="24"/>
                <w:szCs w:val="24"/>
              </w:rPr>
              <w:br/>
              <w:t>W</w:t>
            </w:r>
            <w:r w:rsidR="003A7CF6" w:rsidRPr="00207C87">
              <w:rPr>
                <w:rFonts w:ascii="Corbel" w:hAnsi="Corbel"/>
                <w:b w:val="0"/>
                <w:sz w:val="24"/>
                <w:szCs w:val="24"/>
              </w:rPr>
              <w:t xml:space="preserve"> jego</w:t>
            </w:r>
            <w:r w:rsidRPr="00207C87">
              <w:rPr>
                <w:rFonts w:ascii="Corbel" w:hAnsi="Corbel"/>
                <w:b w:val="0"/>
                <w:sz w:val="24"/>
                <w:szCs w:val="24"/>
              </w:rPr>
              <w:t xml:space="preserve"> ramach przedstawione i omówione zostaną podmioty odpowiedzialne </w:t>
            </w:r>
            <w:r w:rsidRPr="00207C87">
              <w:rPr>
                <w:rFonts w:ascii="Corbel" w:hAnsi="Corbel"/>
                <w:b w:val="0"/>
                <w:sz w:val="24"/>
                <w:szCs w:val="24"/>
              </w:rPr>
              <w:br/>
              <w:t>za bezpieczeństwo lokalne oraz zostanie dokonana klasyfikacja ich zadań.</w:t>
            </w:r>
          </w:p>
        </w:tc>
      </w:tr>
    </w:tbl>
    <w:p w:rsidR="0085747A" w:rsidRPr="00207C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07C8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7C87">
        <w:rPr>
          <w:rFonts w:ascii="Corbel" w:hAnsi="Corbel"/>
          <w:b/>
          <w:sz w:val="24"/>
          <w:szCs w:val="24"/>
        </w:rPr>
        <w:t xml:space="preserve">3.2 </w:t>
      </w:r>
      <w:r w:rsidR="001D7B54" w:rsidRPr="00207C87">
        <w:rPr>
          <w:rFonts w:ascii="Corbel" w:hAnsi="Corbel"/>
          <w:b/>
          <w:sz w:val="24"/>
          <w:szCs w:val="24"/>
        </w:rPr>
        <w:t xml:space="preserve">Efekty </w:t>
      </w:r>
      <w:r w:rsidR="00C05F44" w:rsidRPr="00207C8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7C87">
        <w:rPr>
          <w:rFonts w:ascii="Corbel" w:hAnsi="Corbel"/>
          <w:b/>
          <w:sz w:val="24"/>
          <w:szCs w:val="24"/>
        </w:rPr>
        <w:t>dla przedmiotu</w:t>
      </w:r>
      <w:r w:rsidR="00445970" w:rsidRPr="00207C87">
        <w:rPr>
          <w:rFonts w:ascii="Corbel" w:hAnsi="Corbel"/>
          <w:sz w:val="24"/>
          <w:szCs w:val="24"/>
        </w:rPr>
        <w:t xml:space="preserve"> </w:t>
      </w:r>
    </w:p>
    <w:p w:rsidR="001D7B54" w:rsidRPr="00207C8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207C87" w:rsidTr="00DB35EA">
        <w:tc>
          <w:tcPr>
            <w:tcW w:w="1679" w:type="dxa"/>
            <w:vAlign w:val="center"/>
          </w:tcPr>
          <w:p w:rsidR="0085747A" w:rsidRPr="00207C8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7C8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7C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207C8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207C8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7C8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</w:t>
            </w:r>
            <w:r w:rsidRPr="00207C8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Dysponuje pogłębioną wiedzą o relacjach między organami administracji publicznej, ze szczególnym uwzględnieniem organów odpowiedzialnych za bezpieczeństwo oraz relacjach między nimi, a jednostką i instytucjami społecznymi w odniesieniu do wybranych struktur i instytucji społecznych.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Zna i rozumie terminologię z zakresu dyscyplin naukowych realizowanych w ramach planu studiów administracyjnych oraz posługuje się szczegółową terminologią pojęciową z zakresu bezpieczeństwa publicznego.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 xml:space="preserve">Posiada wiedzę na temat współczesnych ustrojów politycznych i prawnych państw, jego strukturach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 xml:space="preserve">i zasadach funkcjonowania, a w szczególności podmiotów odpowiedzialnych za bezpieczeństwo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>na gruncie lokalnym.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K_W08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 xml:space="preserve">Potrafi prawidłowo identyfikować i interpretować zjawiska prawne i inne zachodzące w administracji oraz ich wzajemne relacje z wykorzystaniem wiedzy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 xml:space="preserve">w zakresie nauk administracyjnych i nauki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>o bezpieczeństwie.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 xml:space="preserve">Potrafi właściwie dobierać źródła oraz informacje, pozyskiwać dane dla analizowania procesów i zjawisk w obszarze bezpieczeństwa lokalnego,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 xml:space="preserve">a także prawidłowo posługiwać się wiedzą z zakresu nauk o prawie i administracji oraz podstawową wiedzą interdyscyplinarną do tworzenia nietypowych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 xml:space="preserve">i innowacyjnych rozwiązań problemów związanych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>z ochroną bezpieczeństwa i porządku publicznego.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K_U04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 xml:space="preserve">Wykazuje się umiejętnością komunikowania </w:t>
            </w:r>
            <w:r w:rsidRPr="00207C87">
              <w:rPr>
                <w:rFonts w:ascii="Corbel" w:hAnsi="Corbel"/>
                <w:sz w:val="24"/>
                <w:szCs w:val="24"/>
              </w:rPr>
              <w:br/>
              <w:t>ze specjalistami w zakresie nauk administracyjnych w kwestiach związanych z ogólnie rozumianym bezpieczeństwem, jak i osobami spoza tego środowiska, posługując się właściwą i fachową terminologią w celu uzasadnienia konkretnych działań.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Uczestniczy w przygotowaniu prostych projektów społecznych, z uwzględnieniem wiedzy i umiejętności zdobytych w trakcie nauki o bezpieczeństwie lokalnym oraz jest gotowy działać w sposób użyteczny dla społeczeństwa, w tym w instytucjach publicznych odpowiedzialnych za wybrane obszary bezpieczeństwa.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K_K04</w:t>
            </w:r>
          </w:p>
        </w:tc>
      </w:tr>
      <w:tr w:rsidR="005F2631" w:rsidRPr="00207C87" w:rsidTr="00DB35EA">
        <w:tc>
          <w:tcPr>
            <w:tcW w:w="1679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5F2631" w:rsidRPr="00207C87" w:rsidRDefault="005F2631" w:rsidP="005F2631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Potrafi działać w sposób przedsiębiorczy, wykorzystując wiedzę i umiejętności zdobyte w trakcie studiów, a w szczególności wiedzę związaną z różnymi aspektami bezpieczeństwa lokalnego.</w:t>
            </w:r>
          </w:p>
        </w:tc>
        <w:tc>
          <w:tcPr>
            <w:tcW w:w="1865" w:type="dxa"/>
          </w:tcPr>
          <w:p w:rsidR="005F2631" w:rsidRPr="00207C87" w:rsidRDefault="005F2631" w:rsidP="005F263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</w:tc>
      </w:tr>
    </w:tbl>
    <w:p w:rsidR="0085747A" w:rsidRPr="00207C8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07C8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7C87">
        <w:rPr>
          <w:rFonts w:ascii="Corbel" w:hAnsi="Corbel"/>
          <w:b/>
          <w:sz w:val="24"/>
          <w:szCs w:val="24"/>
        </w:rPr>
        <w:t>3.3</w:t>
      </w:r>
      <w:r w:rsidR="001D7B54" w:rsidRPr="00207C87">
        <w:rPr>
          <w:rFonts w:ascii="Corbel" w:hAnsi="Corbel"/>
          <w:b/>
          <w:sz w:val="24"/>
          <w:szCs w:val="24"/>
        </w:rPr>
        <w:t xml:space="preserve"> </w:t>
      </w:r>
      <w:r w:rsidR="0085747A" w:rsidRPr="00207C87">
        <w:rPr>
          <w:rFonts w:ascii="Corbel" w:hAnsi="Corbel"/>
          <w:b/>
          <w:sz w:val="24"/>
          <w:szCs w:val="24"/>
        </w:rPr>
        <w:t>T</w:t>
      </w:r>
      <w:r w:rsidR="001D7B54" w:rsidRPr="00207C8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7C87">
        <w:rPr>
          <w:rFonts w:ascii="Corbel" w:hAnsi="Corbel"/>
          <w:sz w:val="24"/>
          <w:szCs w:val="24"/>
        </w:rPr>
        <w:t xml:space="preserve">  </w:t>
      </w:r>
    </w:p>
    <w:p w:rsidR="0085747A" w:rsidRPr="00207C8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7C8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07C8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7C87" w:rsidTr="00923D7D">
        <w:tc>
          <w:tcPr>
            <w:tcW w:w="9639" w:type="dxa"/>
          </w:tcPr>
          <w:p w:rsidR="0085747A" w:rsidRPr="00207C8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7C87" w:rsidTr="00923D7D">
        <w:tc>
          <w:tcPr>
            <w:tcW w:w="9639" w:type="dxa"/>
          </w:tcPr>
          <w:p w:rsidR="0085747A" w:rsidRPr="00207C87" w:rsidRDefault="00207C8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07C8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DB35EA" w:rsidRPr="00207C87" w:rsidRDefault="0085747A" w:rsidP="00DB35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7C8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7C87">
        <w:rPr>
          <w:rFonts w:ascii="Corbel" w:hAnsi="Corbel"/>
          <w:sz w:val="24"/>
          <w:szCs w:val="24"/>
        </w:rPr>
        <w:t xml:space="preserve">, </w:t>
      </w:r>
      <w:r w:rsidRPr="00207C8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185"/>
        <w:gridCol w:w="803"/>
      </w:tblGrid>
      <w:tr w:rsidR="00DB35EA" w:rsidRPr="00207C87" w:rsidTr="0033576A">
        <w:tc>
          <w:tcPr>
            <w:tcW w:w="532" w:type="dxa"/>
          </w:tcPr>
          <w:p w:rsidR="00DB35EA" w:rsidRPr="00207C87" w:rsidRDefault="00DB35EA" w:rsidP="00DB35E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03" w:type="dxa"/>
          </w:tcPr>
          <w:p w:rsidR="00DB35EA" w:rsidRPr="00207C87" w:rsidRDefault="00DB35EA" w:rsidP="00DB35E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DB35EA" w:rsidP="00F14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Pojęcie oraz typologie bezpieczeństwa </w:t>
            </w:r>
          </w:p>
        </w:tc>
        <w:tc>
          <w:tcPr>
            <w:tcW w:w="803" w:type="dxa"/>
          </w:tcPr>
          <w:p w:rsidR="00DB35EA" w:rsidRPr="00207C87" w:rsidRDefault="00DB35EA" w:rsidP="00DB35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33576A" w:rsidP="00F14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Rola i zadania samorządu terytorialnego w kształtowaniu bezpieczeństwa lokalnego </w:t>
            </w:r>
          </w:p>
        </w:tc>
        <w:tc>
          <w:tcPr>
            <w:tcW w:w="803" w:type="dxa"/>
          </w:tcPr>
          <w:p w:rsidR="00DB35EA" w:rsidRPr="00207C87" w:rsidRDefault="0033576A" w:rsidP="00DB35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33576A" w:rsidP="00F14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Podstawowe cele i zadania Policji </w:t>
            </w:r>
          </w:p>
        </w:tc>
        <w:tc>
          <w:tcPr>
            <w:tcW w:w="803" w:type="dxa"/>
          </w:tcPr>
          <w:p w:rsidR="00DB35EA" w:rsidRPr="00207C87" w:rsidRDefault="0033576A" w:rsidP="00DB35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33576A" w:rsidP="00F144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4</w:t>
            </w:r>
            <w:r w:rsidR="00DB35EA"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Zasady organizacji i funkcjonowania Policji </w:t>
            </w:r>
          </w:p>
        </w:tc>
        <w:tc>
          <w:tcPr>
            <w:tcW w:w="803" w:type="dxa"/>
          </w:tcPr>
          <w:p w:rsidR="00DB35EA" w:rsidRPr="00207C87" w:rsidRDefault="0033576A" w:rsidP="00DB35E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33576A" w:rsidP="00F14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5</w:t>
            </w:r>
            <w:r w:rsidR="00DB35EA"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Zadania terenowych organów Policji w zakresie kształtowania bezpieczeństwa lokalnego </w:t>
            </w:r>
          </w:p>
        </w:tc>
        <w:tc>
          <w:tcPr>
            <w:tcW w:w="803" w:type="dxa"/>
          </w:tcPr>
          <w:p w:rsidR="00DB35EA" w:rsidRPr="00207C87" w:rsidRDefault="00DB35EA" w:rsidP="00DB35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33576A" w:rsidP="00F14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6</w:t>
            </w:r>
            <w:r w:rsidR="00DB35EA"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5" w:type="dxa"/>
          </w:tcPr>
          <w:p w:rsidR="00DB35EA" w:rsidRPr="00207C87" w:rsidRDefault="00DB35EA" w:rsidP="00207C87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Współdziałanie i współpraca Policji z innymi podmiotami w zakresie kształtowania bezpieczeństwa społeczności lokalnych </w:t>
            </w:r>
          </w:p>
        </w:tc>
        <w:tc>
          <w:tcPr>
            <w:tcW w:w="803" w:type="dxa"/>
          </w:tcPr>
          <w:p w:rsidR="00DB35EA" w:rsidRPr="00207C87" w:rsidRDefault="00DB35EA" w:rsidP="00DB35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B35EA" w:rsidRPr="00207C87" w:rsidTr="0033576A">
        <w:tc>
          <w:tcPr>
            <w:tcW w:w="532" w:type="dxa"/>
          </w:tcPr>
          <w:p w:rsidR="00DB35EA" w:rsidRPr="00207C87" w:rsidRDefault="00DB35EA" w:rsidP="00F14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85" w:type="dxa"/>
          </w:tcPr>
          <w:p w:rsidR="00DB35EA" w:rsidRPr="00207C87" w:rsidRDefault="00DB35EA" w:rsidP="00DB35EA">
            <w:pPr>
              <w:spacing w:after="0" w:line="240" w:lineRule="auto"/>
              <w:jc w:val="right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b/>
                <w:sz w:val="24"/>
                <w:szCs w:val="24"/>
              </w:rPr>
              <w:t>suma</w:t>
            </w:r>
          </w:p>
        </w:tc>
        <w:tc>
          <w:tcPr>
            <w:tcW w:w="803" w:type="dxa"/>
          </w:tcPr>
          <w:p w:rsidR="00DB35EA" w:rsidRPr="00207C87" w:rsidRDefault="0033576A" w:rsidP="00DB35E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b/>
                <w:sz w:val="24"/>
                <w:szCs w:val="24"/>
              </w:rPr>
              <w:t>9</w:t>
            </w:r>
          </w:p>
        </w:tc>
      </w:tr>
    </w:tbl>
    <w:p w:rsidR="00EB7DF9" w:rsidRPr="00207C87" w:rsidRDefault="00EB7DF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207C8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t>3.4 Metody dydaktyczne</w:t>
      </w:r>
      <w:r w:rsidRPr="00207C87">
        <w:rPr>
          <w:rFonts w:ascii="Corbel" w:hAnsi="Corbel"/>
          <w:b w:val="0"/>
          <w:smallCaps w:val="0"/>
          <w:szCs w:val="24"/>
        </w:rPr>
        <w:t xml:space="preserve"> </w:t>
      </w:r>
    </w:p>
    <w:p w:rsidR="008B6F26" w:rsidRPr="00207C87" w:rsidRDefault="008B6F2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207C87" w:rsidRDefault="008B6F26" w:rsidP="008B6F2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07C87">
        <w:rPr>
          <w:rFonts w:ascii="Corbel" w:hAnsi="Corbel"/>
          <w:b w:val="0"/>
          <w:smallCaps w:val="0"/>
          <w:szCs w:val="24"/>
        </w:rPr>
        <w:t xml:space="preserve">Konwersatorium z prezentacją multimedialną, analiza i interpretacja tekstów źródłowych, praca </w:t>
      </w:r>
      <w:r w:rsidRPr="00207C87">
        <w:rPr>
          <w:rFonts w:ascii="Corbel" w:hAnsi="Corbel"/>
          <w:b w:val="0"/>
          <w:smallCaps w:val="0"/>
          <w:szCs w:val="24"/>
        </w:rPr>
        <w:br/>
        <w:t>w grupach, analiza przypadków.</w:t>
      </w:r>
    </w:p>
    <w:p w:rsidR="00E960BB" w:rsidRPr="00207C8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07C87" w:rsidRDefault="00207C87" w:rsidP="00207C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207C87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07C87">
        <w:rPr>
          <w:rFonts w:ascii="Corbel" w:hAnsi="Corbel"/>
          <w:smallCaps w:val="0"/>
          <w:szCs w:val="24"/>
        </w:rPr>
        <w:t>METODY I KRYTERIA OCENY</w:t>
      </w:r>
      <w:r w:rsidR="009F4610" w:rsidRPr="00207C87">
        <w:rPr>
          <w:rFonts w:ascii="Corbel" w:hAnsi="Corbel"/>
          <w:smallCaps w:val="0"/>
          <w:szCs w:val="24"/>
        </w:rPr>
        <w:t xml:space="preserve"> </w:t>
      </w:r>
    </w:p>
    <w:p w:rsidR="00923D7D" w:rsidRPr="00207C8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07C87" w:rsidRDefault="0085747A" w:rsidP="00207C87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7C8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EB7DF9" w:rsidRPr="00207C87" w:rsidTr="00F1440C">
        <w:tc>
          <w:tcPr>
            <w:tcW w:w="2410" w:type="dxa"/>
            <w:vAlign w:val="center"/>
          </w:tcPr>
          <w:p w:rsidR="00EB7DF9" w:rsidRPr="00207C87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EB7DF9" w:rsidRPr="00207C87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D250D" w:rsidRPr="00207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EB7DF9" w:rsidRPr="00207C87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B7DF9" w:rsidRPr="00207C87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B7DF9" w:rsidRPr="00207C87" w:rsidRDefault="00EB7DF9" w:rsidP="00F14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7C8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7C8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7C8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7C8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ustnej, obserwacja w trakcie zajęć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7DF9" w:rsidRPr="00207C87" w:rsidTr="00F1440C">
        <w:tc>
          <w:tcPr>
            <w:tcW w:w="2410" w:type="dxa"/>
          </w:tcPr>
          <w:p w:rsidR="00EB7DF9" w:rsidRPr="00207C87" w:rsidRDefault="00EB7DF9" w:rsidP="00F144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7C87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03" w:type="dxa"/>
          </w:tcPr>
          <w:p w:rsidR="00EB7DF9" w:rsidRPr="00207C87" w:rsidRDefault="00EB7DF9" w:rsidP="00F1440C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Zaliczenie w formie pisemnej lub ustnej, obserwacja w trakcie zajęć</w:t>
            </w:r>
          </w:p>
        </w:tc>
        <w:tc>
          <w:tcPr>
            <w:tcW w:w="2126" w:type="dxa"/>
          </w:tcPr>
          <w:p w:rsidR="00EB7DF9" w:rsidRPr="00207C87" w:rsidRDefault="00EB7DF9" w:rsidP="00F1440C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207C87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07C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207C8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7C8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t xml:space="preserve">4.2 </w:t>
      </w:r>
      <w:r w:rsidR="0085747A" w:rsidRPr="00207C8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07C87">
        <w:rPr>
          <w:rFonts w:ascii="Corbel" w:hAnsi="Corbel"/>
          <w:smallCaps w:val="0"/>
          <w:szCs w:val="24"/>
        </w:rPr>
        <w:t xml:space="preserve"> </w:t>
      </w:r>
    </w:p>
    <w:p w:rsidR="000049FC" w:rsidRPr="00207C87" w:rsidRDefault="000049FC" w:rsidP="000049F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7C87" w:rsidTr="00923D7D">
        <w:tc>
          <w:tcPr>
            <w:tcW w:w="9670" w:type="dxa"/>
          </w:tcPr>
          <w:p w:rsidR="00361B8C" w:rsidRPr="00207C87" w:rsidRDefault="00361B8C" w:rsidP="00207C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>W przypadku konwersatorium: wynik zaliczenia ustalany na podstawie pisemnych lub ustnych odpowiedzi studentów gdzie ocena pozytywna osiągana jest przy min. 50% poprawnych odpowiedzi.</w:t>
            </w:r>
          </w:p>
          <w:p w:rsidR="0085747A" w:rsidRPr="00207C87" w:rsidRDefault="00361B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:rsidR="00361B8C" w:rsidRPr="00207C87" w:rsidRDefault="00361B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07C8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7C87">
        <w:rPr>
          <w:rFonts w:ascii="Corbel" w:hAnsi="Corbel"/>
          <w:b/>
          <w:sz w:val="24"/>
          <w:szCs w:val="24"/>
        </w:rPr>
        <w:t xml:space="preserve">5. </w:t>
      </w:r>
      <w:r w:rsidR="00C61DC5" w:rsidRPr="00207C8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07C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07C87" w:rsidTr="003E1941">
        <w:tc>
          <w:tcPr>
            <w:tcW w:w="4962" w:type="dxa"/>
            <w:vAlign w:val="center"/>
          </w:tcPr>
          <w:p w:rsidR="0085747A" w:rsidRPr="00207C8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7C8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7C8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07C8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7C8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07C8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07C8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07C87" w:rsidTr="00923D7D">
        <w:tc>
          <w:tcPr>
            <w:tcW w:w="4962" w:type="dxa"/>
          </w:tcPr>
          <w:p w:rsidR="0085747A" w:rsidRPr="00207C87" w:rsidRDefault="00C61DC5" w:rsidP="006D25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G</w:t>
            </w:r>
            <w:r w:rsidR="0085747A" w:rsidRPr="00207C8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7C8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07C8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7C8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07C87">
              <w:rPr>
                <w:rFonts w:ascii="Corbel" w:hAnsi="Corbel"/>
                <w:sz w:val="24"/>
                <w:szCs w:val="24"/>
              </w:rPr>
              <w:t xml:space="preserve"> </w:t>
            </w:r>
            <w:r w:rsidR="006D250D" w:rsidRPr="00207C87">
              <w:rPr>
                <w:rFonts w:ascii="Corbel" w:hAnsi="Corbel"/>
                <w:sz w:val="24"/>
                <w:szCs w:val="24"/>
              </w:rPr>
              <w:br/>
              <w:t xml:space="preserve">z harmonogramu </w:t>
            </w:r>
            <w:r w:rsidR="0085747A" w:rsidRPr="00207C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7C8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07C87" w:rsidRDefault="0033576A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207C87" w:rsidTr="00923D7D">
        <w:tc>
          <w:tcPr>
            <w:tcW w:w="4962" w:type="dxa"/>
          </w:tcPr>
          <w:p w:rsidR="00C61DC5" w:rsidRPr="00207C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207C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07C87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07C87" w:rsidTr="00923D7D">
        <w:tc>
          <w:tcPr>
            <w:tcW w:w="4962" w:type="dxa"/>
          </w:tcPr>
          <w:p w:rsidR="0071620A" w:rsidRPr="00207C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207C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07C87" w:rsidRDefault="0033576A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96</w:t>
            </w:r>
          </w:p>
        </w:tc>
      </w:tr>
      <w:tr w:rsidR="0085747A" w:rsidRPr="00207C87" w:rsidTr="00923D7D">
        <w:tc>
          <w:tcPr>
            <w:tcW w:w="4962" w:type="dxa"/>
          </w:tcPr>
          <w:p w:rsidR="0085747A" w:rsidRPr="00207C8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07C87" w:rsidRDefault="00EB7DF9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207C87" w:rsidTr="00923D7D">
        <w:tc>
          <w:tcPr>
            <w:tcW w:w="4962" w:type="dxa"/>
          </w:tcPr>
          <w:p w:rsidR="0085747A" w:rsidRPr="00207C8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7C8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07C87" w:rsidRDefault="00361B8C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207C87" w:rsidRDefault="00923D7D" w:rsidP="000049F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7C8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7C8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07C87" w:rsidRDefault="00207C8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207C8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t xml:space="preserve">6. </w:t>
      </w:r>
      <w:r w:rsidR="0085747A" w:rsidRPr="00207C87">
        <w:rPr>
          <w:rFonts w:ascii="Corbel" w:hAnsi="Corbel"/>
          <w:smallCaps w:val="0"/>
          <w:szCs w:val="24"/>
        </w:rPr>
        <w:t>PRAKTYKI ZAWODOWE W</w:t>
      </w:r>
      <w:r w:rsidR="006D250D" w:rsidRPr="00207C87">
        <w:rPr>
          <w:rFonts w:ascii="Corbel" w:hAnsi="Corbel"/>
          <w:smallCaps w:val="0"/>
          <w:szCs w:val="24"/>
        </w:rPr>
        <w:t xml:space="preserve"> RAMACH PRZEDMIOTU</w:t>
      </w:r>
    </w:p>
    <w:p w:rsidR="0085747A" w:rsidRPr="00207C8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07C87" w:rsidTr="00207C87">
        <w:trPr>
          <w:trHeight w:val="397"/>
        </w:trPr>
        <w:tc>
          <w:tcPr>
            <w:tcW w:w="3544" w:type="dxa"/>
          </w:tcPr>
          <w:p w:rsidR="0085747A" w:rsidRPr="00207C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07C87" w:rsidRDefault="00207C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07C87" w:rsidTr="00207C87">
        <w:trPr>
          <w:trHeight w:val="397"/>
        </w:trPr>
        <w:tc>
          <w:tcPr>
            <w:tcW w:w="3544" w:type="dxa"/>
          </w:tcPr>
          <w:p w:rsidR="0085747A" w:rsidRPr="00207C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7C8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07C87" w:rsidRDefault="00207C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07C8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C87" w:rsidRDefault="00207C8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7C87" w:rsidRDefault="00207C8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207C8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7C87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207C87">
        <w:rPr>
          <w:rFonts w:ascii="Corbel" w:hAnsi="Corbel"/>
          <w:smallCaps w:val="0"/>
          <w:szCs w:val="24"/>
        </w:rPr>
        <w:t>LITERATURA</w:t>
      </w:r>
      <w:r w:rsidRPr="00207C87">
        <w:rPr>
          <w:rFonts w:ascii="Corbel" w:hAnsi="Corbel"/>
          <w:smallCaps w:val="0"/>
          <w:szCs w:val="24"/>
        </w:rPr>
        <w:t xml:space="preserve"> </w:t>
      </w:r>
    </w:p>
    <w:p w:rsidR="00675843" w:rsidRPr="00207C8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07C87" w:rsidTr="00207C87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07C8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07C87" w:rsidRPr="00207C87" w:rsidRDefault="00207C8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EB7DF9" w:rsidRPr="00207C87" w:rsidRDefault="005D371A" w:rsidP="005D371A">
            <w:pPr>
              <w:pStyle w:val="Pa16"/>
              <w:spacing w:line="240" w:lineRule="auto"/>
              <w:ind w:left="34"/>
              <w:jc w:val="both"/>
              <w:rPr>
                <w:rFonts w:ascii="Corbel" w:hAnsi="Corbel" w:cs="Minion Pro"/>
                <w:color w:val="000000"/>
              </w:rPr>
            </w:pPr>
            <w:r w:rsidRPr="00207C87">
              <w:rPr>
                <w:rFonts w:ascii="Corbel" w:hAnsi="Corbel" w:cs="Minion Pro"/>
                <w:color w:val="000000"/>
              </w:rPr>
              <w:t xml:space="preserve">1. </w:t>
            </w:r>
            <w:r w:rsidR="00EB7DF9" w:rsidRPr="00207C87">
              <w:rPr>
                <w:rFonts w:ascii="Corbel" w:hAnsi="Corbel" w:cs="Minion Pro"/>
                <w:color w:val="000000"/>
              </w:rPr>
              <w:t xml:space="preserve">J. Czapska, J. Widacki, (red.), </w:t>
            </w:r>
            <w:r w:rsidR="00EB7DF9" w:rsidRPr="00207C87">
              <w:rPr>
                <w:rFonts w:ascii="Corbel" w:hAnsi="Corbel" w:cs="Minion Pro"/>
                <w:i/>
                <w:iCs/>
                <w:color w:val="000000"/>
              </w:rPr>
              <w:t>Bezpieczeństwo lokalne. Społeczny kontekst pre</w:t>
            </w:r>
            <w:r w:rsidR="00EB7DF9" w:rsidRPr="00207C87">
              <w:rPr>
                <w:rFonts w:ascii="Corbel" w:hAnsi="Corbel" w:cs="Minion Pro"/>
                <w:i/>
                <w:iCs/>
                <w:color w:val="000000"/>
              </w:rPr>
              <w:softHyphen/>
              <w:t>wencji kryminalnej</w:t>
            </w:r>
            <w:r w:rsidR="00EB7DF9" w:rsidRPr="00207C87">
              <w:rPr>
                <w:rFonts w:ascii="Corbel" w:hAnsi="Corbel" w:cs="Minion Pro"/>
                <w:color w:val="000000"/>
              </w:rPr>
              <w:t>, Instytut Spraw Publicznych, Warszawa 2000,</w:t>
            </w:r>
          </w:p>
          <w:p w:rsidR="005D371A" w:rsidRPr="00207C87" w:rsidRDefault="005D371A" w:rsidP="005D371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B. Jaworski, </w:t>
            </w:r>
            <w:r w:rsidRPr="00207C87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Pr="00207C87">
              <w:rPr>
                <w:rFonts w:ascii="Corbel" w:eastAsia="Cambria" w:hAnsi="Corbel"/>
                <w:sz w:val="24"/>
                <w:szCs w:val="24"/>
              </w:rPr>
              <w:t>„Dom Organizatora”, Toruń 2019,</w:t>
            </w:r>
          </w:p>
          <w:p w:rsidR="00EB7DF9" w:rsidRPr="00207C87" w:rsidRDefault="005D371A" w:rsidP="005D371A">
            <w:pPr>
              <w:pStyle w:val="Pa16"/>
              <w:spacing w:line="240" w:lineRule="auto"/>
              <w:ind w:left="34"/>
              <w:jc w:val="both"/>
              <w:rPr>
                <w:rFonts w:ascii="Corbel" w:hAnsi="Corbel" w:cs="Minion Pro"/>
                <w:color w:val="000000"/>
              </w:rPr>
            </w:pPr>
            <w:r w:rsidRPr="00207C87">
              <w:rPr>
                <w:rFonts w:ascii="Corbel" w:hAnsi="Corbel" w:cs="Minion Pro"/>
                <w:color w:val="000000"/>
              </w:rPr>
              <w:t xml:space="preserve">3. </w:t>
            </w:r>
            <w:r w:rsidR="00EB7DF9" w:rsidRPr="00207C87">
              <w:rPr>
                <w:rFonts w:ascii="Corbel" w:hAnsi="Corbel" w:cs="Minion Pro"/>
                <w:color w:val="000000"/>
              </w:rPr>
              <w:t xml:space="preserve">A. Misiuk, </w:t>
            </w:r>
            <w:r w:rsidR="00EB7DF9" w:rsidRPr="00207C87">
              <w:rPr>
                <w:rFonts w:ascii="Corbel" w:hAnsi="Corbel" w:cs="Minion Pro"/>
                <w:i/>
                <w:iCs/>
                <w:color w:val="000000"/>
              </w:rPr>
              <w:t>Administracja spraw wewnętrznych w Polsce</w:t>
            </w:r>
            <w:r w:rsidR="00EB7DF9" w:rsidRPr="00207C87">
              <w:rPr>
                <w:rFonts w:ascii="Corbel" w:hAnsi="Corbel" w:cs="Minion Pro"/>
                <w:color w:val="000000"/>
              </w:rPr>
              <w:t>, Wydawnictwo UWM, Olsztyn 2005,</w:t>
            </w:r>
          </w:p>
          <w:p w:rsidR="00EB7DF9" w:rsidRPr="00207C87" w:rsidRDefault="005D371A" w:rsidP="005D371A">
            <w:pPr>
              <w:pStyle w:val="Pa16"/>
              <w:spacing w:line="240" w:lineRule="auto"/>
              <w:ind w:left="34"/>
              <w:jc w:val="both"/>
              <w:rPr>
                <w:rFonts w:ascii="Corbel" w:hAnsi="Corbel" w:cs="Minion Pro"/>
                <w:color w:val="000000"/>
              </w:rPr>
            </w:pPr>
            <w:r w:rsidRPr="00207C87">
              <w:rPr>
                <w:rFonts w:ascii="Corbel" w:hAnsi="Corbel" w:cs="Minion Pro"/>
                <w:color w:val="000000"/>
              </w:rPr>
              <w:t xml:space="preserve">4. </w:t>
            </w:r>
            <w:r w:rsidR="00EB7DF9" w:rsidRPr="00207C87">
              <w:rPr>
                <w:rFonts w:ascii="Corbel" w:hAnsi="Corbel" w:cs="Minion Pro"/>
                <w:color w:val="000000"/>
              </w:rPr>
              <w:t xml:space="preserve">A. Misiuk, </w:t>
            </w:r>
            <w:r w:rsidR="00EB7DF9" w:rsidRPr="00207C87">
              <w:rPr>
                <w:rFonts w:ascii="Corbel" w:hAnsi="Corbel" w:cs="Minion Pro"/>
                <w:i/>
                <w:iCs/>
                <w:color w:val="000000"/>
              </w:rPr>
              <w:t>Administracja porządku i bezpieczeństwa publicznego</w:t>
            </w:r>
            <w:r w:rsidR="00EB7DF9" w:rsidRPr="00207C87">
              <w:rPr>
                <w:rFonts w:ascii="Corbel" w:hAnsi="Corbel" w:cs="Minion Pro"/>
                <w:color w:val="000000"/>
              </w:rPr>
              <w:t>, Wydawnic</w:t>
            </w:r>
            <w:r w:rsidR="00EB7DF9" w:rsidRPr="00207C87">
              <w:rPr>
                <w:rFonts w:ascii="Corbel" w:hAnsi="Corbel" w:cs="Minion Pro"/>
                <w:color w:val="000000"/>
              </w:rPr>
              <w:softHyphen/>
              <w:t xml:space="preserve">twa Akademickie i Profesjonalne, Warszawa 2008, </w:t>
            </w:r>
          </w:p>
          <w:p w:rsidR="00EB7DF9" w:rsidRPr="00207C87" w:rsidRDefault="005D371A" w:rsidP="005D371A">
            <w:pPr>
              <w:pStyle w:val="Pa16"/>
              <w:spacing w:line="240" w:lineRule="auto"/>
              <w:ind w:left="34"/>
              <w:jc w:val="both"/>
              <w:rPr>
                <w:rFonts w:ascii="Corbel" w:hAnsi="Corbel" w:cs="Minion Pro"/>
                <w:color w:val="000000"/>
              </w:rPr>
            </w:pPr>
            <w:r w:rsidRPr="00207C87">
              <w:rPr>
                <w:rFonts w:ascii="Corbel" w:hAnsi="Corbel" w:cs="Minion Pro"/>
                <w:color w:val="000000"/>
              </w:rPr>
              <w:t xml:space="preserve">5. </w:t>
            </w:r>
            <w:r w:rsidR="00EB7DF9" w:rsidRPr="00207C87">
              <w:rPr>
                <w:rFonts w:ascii="Corbel" w:hAnsi="Corbel" w:cs="Minion Pro"/>
                <w:color w:val="000000"/>
              </w:rPr>
              <w:t xml:space="preserve">A. Chajbowicz i T. </w:t>
            </w:r>
            <w:proofErr w:type="spellStart"/>
            <w:r w:rsidR="00EB7DF9" w:rsidRPr="00207C87">
              <w:rPr>
                <w:rFonts w:ascii="Corbel" w:hAnsi="Corbel" w:cs="Minion Pro"/>
                <w:color w:val="000000"/>
              </w:rPr>
              <w:t>Kocowski</w:t>
            </w:r>
            <w:proofErr w:type="spellEnd"/>
            <w:r w:rsidR="00EB7DF9" w:rsidRPr="00207C87">
              <w:rPr>
                <w:rFonts w:ascii="Corbel" w:hAnsi="Corbel" w:cs="Minion Pro"/>
                <w:color w:val="000000"/>
              </w:rPr>
              <w:t xml:space="preserve"> (red.), </w:t>
            </w:r>
            <w:r w:rsidR="00EB7DF9" w:rsidRPr="00207C87">
              <w:rPr>
                <w:rFonts w:ascii="Corbel" w:hAnsi="Corbel" w:cs="Minion Pro"/>
                <w:i/>
                <w:iCs/>
                <w:color w:val="000000"/>
              </w:rPr>
              <w:t xml:space="preserve">Bezpieczeństwo wewnętrzne </w:t>
            </w:r>
            <w:r w:rsidR="00EB7DF9" w:rsidRPr="00207C87">
              <w:rPr>
                <w:rFonts w:ascii="Corbel" w:hAnsi="Corbel" w:cs="Minion Pro"/>
                <w:i/>
                <w:iCs/>
                <w:color w:val="000000"/>
              </w:rPr>
              <w:br/>
              <w:t>w działaniach terenowej administracji publicznej</w:t>
            </w:r>
            <w:r w:rsidR="00EB7DF9" w:rsidRPr="00207C87">
              <w:rPr>
                <w:rFonts w:ascii="Corbel" w:hAnsi="Corbel" w:cs="Minion Pro"/>
                <w:color w:val="000000"/>
              </w:rPr>
              <w:t xml:space="preserve">, Kolonia Spółka z o.o., Wrocław 2009, </w:t>
            </w:r>
          </w:p>
          <w:p w:rsidR="00EB7DF9" w:rsidRPr="00207C87" w:rsidRDefault="005D371A" w:rsidP="005D37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7C87">
              <w:rPr>
                <w:rFonts w:ascii="Corbel" w:hAnsi="Corbel"/>
                <w:sz w:val="24"/>
                <w:szCs w:val="24"/>
              </w:rPr>
              <w:t>6</w:t>
            </w:r>
            <w:r w:rsidR="00EB7DF9" w:rsidRPr="00207C87">
              <w:rPr>
                <w:rFonts w:ascii="Corbel" w:hAnsi="Corbel"/>
                <w:sz w:val="24"/>
                <w:szCs w:val="24"/>
              </w:rPr>
              <w:t xml:space="preserve">. B. Wiśniewski (red.), </w:t>
            </w:r>
            <w:r w:rsidR="00EB7DF9" w:rsidRPr="00207C87">
              <w:rPr>
                <w:rFonts w:ascii="Corbel" w:hAnsi="Corbel"/>
                <w:i/>
                <w:sz w:val="24"/>
                <w:szCs w:val="24"/>
              </w:rPr>
              <w:t>Bezpieczeństwo w teorii i badaniach naukowych</w:t>
            </w:r>
            <w:r w:rsidR="00EB7DF9" w:rsidRPr="00207C87"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 w:rsidR="00EB7DF9" w:rsidRPr="00207C87">
              <w:rPr>
                <w:rFonts w:ascii="Corbel" w:hAnsi="Corbel"/>
                <w:sz w:val="24"/>
                <w:szCs w:val="24"/>
              </w:rPr>
              <w:t>WSPol</w:t>
            </w:r>
            <w:proofErr w:type="spellEnd"/>
            <w:r w:rsidR="00EB7DF9" w:rsidRPr="00207C87">
              <w:rPr>
                <w:rFonts w:ascii="Corbel" w:hAnsi="Corbel"/>
                <w:sz w:val="24"/>
                <w:szCs w:val="24"/>
              </w:rPr>
              <w:t xml:space="preserve">. Szczytno, Szczytno 2011, </w:t>
            </w:r>
          </w:p>
          <w:p w:rsidR="00EB7DF9" w:rsidRPr="00207C87" w:rsidRDefault="005D371A" w:rsidP="005D37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>7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 xml:space="preserve">. S. Pieprzny, </w:t>
            </w:r>
            <w:r w:rsidR="00EB7DF9" w:rsidRPr="00207C87">
              <w:rPr>
                <w:rFonts w:ascii="Corbel" w:eastAsia="Cambria" w:hAnsi="Corbel"/>
                <w:i/>
                <w:sz w:val="24"/>
                <w:szCs w:val="24"/>
              </w:rPr>
              <w:t>Policja – organizacja i funkcjonowanie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>, Wolters Kluwer,  Warszawa 2011,</w:t>
            </w:r>
          </w:p>
          <w:p w:rsidR="00EB7DF9" w:rsidRPr="00207C87" w:rsidRDefault="005D371A" w:rsidP="005D37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>8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 xml:space="preserve">. E. Ura, S. Pieprzny (red.), </w:t>
            </w:r>
            <w:r w:rsidR="00EB7DF9" w:rsidRPr="00207C87">
              <w:rPr>
                <w:rFonts w:ascii="Corbel" w:eastAsia="Cambria" w:hAnsi="Corbel"/>
                <w:i/>
                <w:sz w:val="24"/>
                <w:szCs w:val="24"/>
              </w:rPr>
              <w:t>95 lat służb policyjnych w Polsce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 xml:space="preserve">, Wydawnictwo UR, Rzeszów 2015, </w:t>
            </w:r>
          </w:p>
          <w:p w:rsidR="00EB7DF9" w:rsidRPr="00207C87" w:rsidRDefault="005D371A" w:rsidP="005D37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>9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 xml:space="preserve">. E. Ura, S. Pieprzny (red.), </w:t>
            </w:r>
            <w:r w:rsidR="00EB7DF9" w:rsidRPr="00207C87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>, Wydawnictwo UR, Rzeszów 2015,</w:t>
            </w:r>
          </w:p>
          <w:p w:rsidR="00361B8C" w:rsidRPr="00207C87" w:rsidRDefault="005D371A" w:rsidP="005D37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>10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 xml:space="preserve">. E. Ura, E. Feret, S. Pieprzny (red.), </w:t>
            </w:r>
            <w:r w:rsidR="00EB7DF9" w:rsidRPr="00207C87">
              <w:rPr>
                <w:rFonts w:ascii="Corbel" w:eastAsia="Cambria" w:hAnsi="Corbel"/>
                <w:i/>
                <w:sz w:val="24"/>
                <w:szCs w:val="24"/>
              </w:rPr>
              <w:t>Aktualne problemy funkcjonowania samorządu terytorialnego</w:t>
            </w:r>
            <w:r w:rsidR="00EB7DF9" w:rsidRPr="00207C87">
              <w:rPr>
                <w:rFonts w:ascii="Corbel" w:eastAsia="Cambria" w:hAnsi="Corbel"/>
                <w:sz w:val="24"/>
                <w:szCs w:val="24"/>
              </w:rPr>
              <w:t>, RS Druk, Rzeszów 2017.</w:t>
            </w:r>
          </w:p>
          <w:p w:rsidR="00EB7DF9" w:rsidRPr="00207C87" w:rsidRDefault="00EB7DF9" w:rsidP="005D37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>1</w:t>
            </w:r>
            <w:r w:rsidR="005D371A" w:rsidRPr="00207C87">
              <w:rPr>
                <w:rFonts w:ascii="Corbel" w:eastAsia="Cambria" w:hAnsi="Corbel"/>
                <w:sz w:val="24"/>
                <w:szCs w:val="24"/>
              </w:rPr>
              <w:t>1</w:t>
            </w: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. E. Ura, E. Feret, S. Pieprzny (red.), </w:t>
            </w:r>
            <w:r w:rsidRPr="00207C87">
              <w:rPr>
                <w:rFonts w:ascii="Corbel" w:eastAsia="Cambria" w:hAnsi="Corbel"/>
                <w:i/>
                <w:sz w:val="24"/>
                <w:szCs w:val="24"/>
              </w:rPr>
              <w:t>Zagadnienia bezpieczeństwa</w:t>
            </w:r>
            <w:r w:rsidR="005D371A" w:rsidRPr="00207C87"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="005D371A" w:rsidRPr="00207C87">
              <w:rPr>
                <w:rFonts w:ascii="Corbel" w:eastAsia="Cambria" w:hAnsi="Corbel"/>
                <w:i/>
                <w:sz w:val="24"/>
                <w:szCs w:val="24"/>
              </w:rPr>
              <w:br/>
            </w:r>
            <w:r w:rsidRPr="00207C87">
              <w:rPr>
                <w:rFonts w:ascii="Corbel" w:eastAsia="Cambria" w:hAnsi="Corbel"/>
                <w:i/>
                <w:sz w:val="24"/>
                <w:szCs w:val="24"/>
              </w:rPr>
              <w:t xml:space="preserve">i porządku publicznego w jednostkach samorządu terytorialnego, </w:t>
            </w:r>
            <w:r w:rsidRPr="00207C87">
              <w:rPr>
                <w:rFonts w:ascii="Corbel" w:eastAsia="Cambria" w:hAnsi="Corbel"/>
                <w:sz w:val="24"/>
                <w:szCs w:val="24"/>
              </w:rPr>
              <w:t>RS Druk, Rzeszów 2018.</w:t>
            </w:r>
          </w:p>
        </w:tc>
      </w:tr>
      <w:tr w:rsidR="0085747A" w:rsidRPr="00207C87" w:rsidTr="00207C87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07C8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07C87" w:rsidRPr="00207C87" w:rsidRDefault="00207C8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EB7DF9" w:rsidRPr="00207C87" w:rsidRDefault="00EB7DF9" w:rsidP="00EB7DF9">
            <w:pPr>
              <w:pStyle w:val="Pa16"/>
              <w:spacing w:after="40"/>
              <w:jc w:val="both"/>
              <w:rPr>
                <w:rFonts w:ascii="Corbel" w:hAnsi="Corbel" w:cs="Minion Pro"/>
                <w:color w:val="000000"/>
              </w:rPr>
            </w:pPr>
            <w:r w:rsidRPr="00207C87">
              <w:rPr>
                <w:rStyle w:val="A9"/>
                <w:rFonts w:ascii="Corbel" w:hAnsi="Corbel"/>
              </w:rPr>
              <w:t xml:space="preserve">1. </w:t>
            </w:r>
            <w:r w:rsidRPr="00207C87">
              <w:rPr>
                <w:rFonts w:ascii="Corbel" w:hAnsi="Corbel" w:cs="Minion Pro"/>
                <w:color w:val="000000"/>
              </w:rPr>
              <w:t xml:space="preserve">H. Izdebski, W. Kulesza, </w:t>
            </w:r>
            <w:r w:rsidRPr="00207C87">
              <w:rPr>
                <w:rFonts w:ascii="Corbel" w:hAnsi="Corbel" w:cs="Minion Pro"/>
                <w:i/>
                <w:iCs/>
                <w:color w:val="000000"/>
              </w:rPr>
              <w:t>Administracja publiczna</w:t>
            </w:r>
            <w:r w:rsidRPr="00207C87">
              <w:rPr>
                <w:rFonts w:ascii="Corbel" w:hAnsi="Corbel" w:cs="Minion Pro"/>
                <w:color w:val="000000"/>
              </w:rPr>
              <w:t>, LIBER, Warszawa 2004,</w:t>
            </w:r>
          </w:p>
          <w:p w:rsidR="00EB7DF9" w:rsidRPr="00207C87" w:rsidRDefault="00EB7DF9" w:rsidP="00EB7DF9">
            <w:pPr>
              <w:pStyle w:val="Pa16"/>
              <w:spacing w:after="40"/>
              <w:jc w:val="both"/>
              <w:rPr>
                <w:rFonts w:ascii="Corbel" w:hAnsi="Corbel" w:cs="Minion Pro"/>
                <w:color w:val="000000"/>
              </w:rPr>
            </w:pPr>
            <w:r w:rsidRPr="00207C87">
              <w:rPr>
                <w:rStyle w:val="A9"/>
                <w:rFonts w:ascii="Corbel" w:hAnsi="Corbel"/>
              </w:rPr>
              <w:t xml:space="preserve">2. </w:t>
            </w:r>
            <w:r w:rsidRPr="00207C87">
              <w:rPr>
                <w:rFonts w:ascii="Corbel" w:hAnsi="Corbel" w:cs="Minion Pro"/>
                <w:color w:val="000000"/>
              </w:rPr>
              <w:t xml:space="preserve">B. </w:t>
            </w:r>
            <w:proofErr w:type="spellStart"/>
            <w:r w:rsidRPr="00207C87">
              <w:rPr>
                <w:rFonts w:ascii="Corbel" w:hAnsi="Corbel" w:cs="Minion Pro"/>
                <w:color w:val="000000"/>
              </w:rPr>
              <w:t>Hołyst</w:t>
            </w:r>
            <w:proofErr w:type="spellEnd"/>
            <w:r w:rsidRPr="00207C87">
              <w:rPr>
                <w:rFonts w:ascii="Corbel" w:hAnsi="Corbel" w:cs="Minion Pro"/>
                <w:color w:val="000000"/>
              </w:rPr>
              <w:t xml:space="preserve">, </w:t>
            </w:r>
            <w:r w:rsidRPr="00207C87">
              <w:rPr>
                <w:rFonts w:ascii="Corbel" w:hAnsi="Corbel" w:cs="Minion Pro"/>
                <w:i/>
                <w:iCs/>
                <w:color w:val="000000"/>
              </w:rPr>
              <w:t>Kryminologia</w:t>
            </w:r>
            <w:r w:rsidRPr="00207C87">
              <w:rPr>
                <w:rFonts w:ascii="Corbel" w:hAnsi="Corbel" w:cs="Minion Pro"/>
                <w:color w:val="000000"/>
              </w:rPr>
              <w:t xml:space="preserve">, Wydawnictwo </w:t>
            </w:r>
            <w:proofErr w:type="spellStart"/>
            <w:r w:rsidRPr="00207C87">
              <w:rPr>
                <w:rFonts w:ascii="Corbel" w:hAnsi="Corbel" w:cs="Minion Pro"/>
                <w:color w:val="000000"/>
              </w:rPr>
              <w:t>Lexis</w:t>
            </w:r>
            <w:proofErr w:type="spellEnd"/>
            <w:r w:rsidRPr="00207C87">
              <w:rPr>
                <w:rFonts w:ascii="Corbel" w:hAnsi="Corbel" w:cs="Minion Pro"/>
                <w:color w:val="000000"/>
              </w:rPr>
              <w:t xml:space="preserve"> Nexis, Warszawa 2007 ,</w:t>
            </w:r>
          </w:p>
          <w:p w:rsidR="00EB7DF9" w:rsidRPr="00207C87" w:rsidRDefault="00EB7DF9" w:rsidP="00EB7DF9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3. A. Szymaniak, W. Ciepiela,  Policja w Polsce – stan obecny </w:t>
            </w:r>
            <w:r w:rsidRPr="00207C87">
              <w:rPr>
                <w:rFonts w:ascii="Corbel" w:eastAsia="Cambria" w:hAnsi="Corbel"/>
                <w:sz w:val="24"/>
                <w:szCs w:val="24"/>
              </w:rPr>
              <w:br/>
              <w:t xml:space="preserve">i perspektywy, Wydawnictwo Naukowe </w:t>
            </w:r>
            <w:proofErr w:type="spellStart"/>
            <w:r w:rsidRPr="00207C87">
              <w:rPr>
                <w:rFonts w:ascii="Corbel" w:eastAsia="Cambria" w:hAnsi="Corbel"/>
                <w:sz w:val="24"/>
                <w:szCs w:val="24"/>
              </w:rPr>
              <w:t>INPiD</w:t>
            </w:r>
            <w:proofErr w:type="spellEnd"/>
            <w:r w:rsidRPr="00207C87">
              <w:rPr>
                <w:rFonts w:ascii="Corbel" w:eastAsia="Cambria" w:hAnsi="Corbel"/>
                <w:sz w:val="24"/>
                <w:szCs w:val="24"/>
              </w:rPr>
              <w:t xml:space="preserve"> UAM, Poznań 2007,</w:t>
            </w:r>
          </w:p>
          <w:p w:rsidR="00361B8C" w:rsidRPr="00207C87" w:rsidRDefault="00EB7DF9" w:rsidP="00EB7DF9">
            <w:pPr>
              <w:spacing w:after="0" w:line="240" w:lineRule="auto"/>
              <w:ind w:left="3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07C87">
              <w:rPr>
                <w:rFonts w:ascii="Corbel" w:eastAsia="Cambria" w:hAnsi="Corbel"/>
                <w:sz w:val="24"/>
                <w:szCs w:val="24"/>
              </w:rPr>
              <w:t>4</w:t>
            </w:r>
            <w:r w:rsidR="005D371A" w:rsidRPr="00207C87">
              <w:rPr>
                <w:rFonts w:ascii="Corbel" w:eastAsia="Cambria" w:hAnsi="Corbel"/>
                <w:sz w:val="24"/>
                <w:szCs w:val="24"/>
              </w:rPr>
              <w:t>. R. Szałowski,  Prawno</w:t>
            </w:r>
            <w:r w:rsidRPr="00207C87">
              <w:rPr>
                <w:rFonts w:ascii="Corbel" w:eastAsia="Cambria" w:hAnsi="Corbel"/>
                <w:sz w:val="24"/>
                <w:szCs w:val="24"/>
              </w:rPr>
              <w:t>administracyjne kompetencje Policji, Wydawnictwo Akademii Humanistyczno-Ekonomicznej, Łódź 2010.</w:t>
            </w:r>
          </w:p>
        </w:tc>
      </w:tr>
    </w:tbl>
    <w:p w:rsidR="0085747A" w:rsidRPr="00207C87" w:rsidRDefault="0085747A" w:rsidP="000049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7C8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7C8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7C87" w:rsidSect="00207C87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C34" w:rsidRDefault="00FA1C34" w:rsidP="00C16ABF">
      <w:pPr>
        <w:spacing w:after="0" w:line="240" w:lineRule="auto"/>
      </w:pPr>
      <w:r>
        <w:separator/>
      </w:r>
    </w:p>
  </w:endnote>
  <w:endnote w:type="continuationSeparator" w:id="0">
    <w:p w:rsidR="00FA1C34" w:rsidRDefault="00FA1C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C34" w:rsidRDefault="00FA1C34" w:rsidP="00C16ABF">
      <w:pPr>
        <w:spacing w:after="0" w:line="240" w:lineRule="auto"/>
      </w:pPr>
      <w:r>
        <w:separator/>
      </w:r>
    </w:p>
  </w:footnote>
  <w:footnote w:type="continuationSeparator" w:id="0">
    <w:p w:rsidR="00FA1C34" w:rsidRDefault="00FA1C3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mbria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9CC4B70"/>
    <w:multiLevelType w:val="hybridMultilevel"/>
    <w:tmpl w:val="9424BA7C"/>
    <w:lvl w:ilvl="0" w:tplc="DA5EE4F2">
      <w:start w:val="1"/>
      <w:numFmt w:val="decimal"/>
      <w:lvlText w:val="%1."/>
      <w:lvlJc w:val="left"/>
      <w:pPr>
        <w:ind w:left="360" w:hanging="360"/>
      </w:pPr>
      <w:rPr>
        <w:rFonts w:ascii="Corbel" w:eastAsiaTheme="minorHAnsi" w:hAnsi="Corbel" w:cs="Minion Pr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5B074D"/>
    <w:multiLevelType w:val="hybridMultilevel"/>
    <w:tmpl w:val="FD82032C"/>
    <w:lvl w:ilvl="0" w:tplc="54FA6562">
      <w:start w:val="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D4723F1"/>
    <w:multiLevelType w:val="hybridMultilevel"/>
    <w:tmpl w:val="67024B30"/>
    <w:lvl w:ilvl="0" w:tplc="23480906">
      <w:start w:val="2"/>
      <w:numFmt w:val="decimal"/>
      <w:lvlText w:val="%1."/>
      <w:lvlJc w:val="left"/>
      <w:pPr>
        <w:ind w:left="394" w:hanging="360"/>
      </w:pPr>
      <w:rPr>
        <w:rFonts w:ascii="Corbel" w:eastAsia="Cambria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49FC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0B"/>
    <w:rsid w:val="000D04B0"/>
    <w:rsid w:val="000F0F8C"/>
    <w:rsid w:val="000F1C57"/>
    <w:rsid w:val="000F5615"/>
    <w:rsid w:val="00124BFF"/>
    <w:rsid w:val="0012560E"/>
    <w:rsid w:val="00127108"/>
    <w:rsid w:val="00134B13"/>
    <w:rsid w:val="00146BC0"/>
    <w:rsid w:val="00153C41"/>
    <w:rsid w:val="00154018"/>
    <w:rsid w:val="00154381"/>
    <w:rsid w:val="00162981"/>
    <w:rsid w:val="001640A7"/>
    <w:rsid w:val="00164FA7"/>
    <w:rsid w:val="00166A03"/>
    <w:rsid w:val="001718A7"/>
    <w:rsid w:val="001737CF"/>
    <w:rsid w:val="00176083"/>
    <w:rsid w:val="00192F37"/>
    <w:rsid w:val="001A70D2"/>
    <w:rsid w:val="001B134F"/>
    <w:rsid w:val="001D657B"/>
    <w:rsid w:val="001D7B54"/>
    <w:rsid w:val="001E0209"/>
    <w:rsid w:val="001F2CA2"/>
    <w:rsid w:val="001F4295"/>
    <w:rsid w:val="00207C87"/>
    <w:rsid w:val="002144C0"/>
    <w:rsid w:val="0022477D"/>
    <w:rsid w:val="002278A9"/>
    <w:rsid w:val="002336F9"/>
    <w:rsid w:val="0024028F"/>
    <w:rsid w:val="00244ABC"/>
    <w:rsid w:val="002716A0"/>
    <w:rsid w:val="00276D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76A"/>
    <w:rsid w:val="00342222"/>
    <w:rsid w:val="00346FE9"/>
    <w:rsid w:val="0034759A"/>
    <w:rsid w:val="003503F6"/>
    <w:rsid w:val="003530DD"/>
    <w:rsid w:val="00361B8C"/>
    <w:rsid w:val="00363F78"/>
    <w:rsid w:val="003A0A5B"/>
    <w:rsid w:val="003A1176"/>
    <w:rsid w:val="003A7CF6"/>
    <w:rsid w:val="003B256F"/>
    <w:rsid w:val="003C0BAE"/>
    <w:rsid w:val="003D18A9"/>
    <w:rsid w:val="003D6CE2"/>
    <w:rsid w:val="003E1941"/>
    <w:rsid w:val="003E2FE6"/>
    <w:rsid w:val="003E3411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D8A"/>
    <w:rsid w:val="00517C63"/>
    <w:rsid w:val="0052783F"/>
    <w:rsid w:val="005363C4"/>
    <w:rsid w:val="00536BDE"/>
    <w:rsid w:val="00543ACC"/>
    <w:rsid w:val="0056696D"/>
    <w:rsid w:val="00573832"/>
    <w:rsid w:val="0059484D"/>
    <w:rsid w:val="005A0855"/>
    <w:rsid w:val="005A3196"/>
    <w:rsid w:val="005B3939"/>
    <w:rsid w:val="005C02B6"/>
    <w:rsid w:val="005C080F"/>
    <w:rsid w:val="005C55E5"/>
    <w:rsid w:val="005C696A"/>
    <w:rsid w:val="005D1F2E"/>
    <w:rsid w:val="005D371A"/>
    <w:rsid w:val="005E6E85"/>
    <w:rsid w:val="005E7362"/>
    <w:rsid w:val="005F2631"/>
    <w:rsid w:val="005F31D2"/>
    <w:rsid w:val="006074F5"/>
    <w:rsid w:val="0061029B"/>
    <w:rsid w:val="00617230"/>
    <w:rsid w:val="00621CE1"/>
    <w:rsid w:val="00627FC9"/>
    <w:rsid w:val="00647FA8"/>
    <w:rsid w:val="00650C5F"/>
    <w:rsid w:val="00654934"/>
    <w:rsid w:val="006620D9"/>
    <w:rsid w:val="006714DE"/>
    <w:rsid w:val="00671958"/>
    <w:rsid w:val="00674D7F"/>
    <w:rsid w:val="00675843"/>
    <w:rsid w:val="00696477"/>
    <w:rsid w:val="006C36D9"/>
    <w:rsid w:val="006D050F"/>
    <w:rsid w:val="006D250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676"/>
    <w:rsid w:val="0081554D"/>
    <w:rsid w:val="0081707E"/>
    <w:rsid w:val="008449B3"/>
    <w:rsid w:val="00846B53"/>
    <w:rsid w:val="00855EDD"/>
    <w:rsid w:val="0085747A"/>
    <w:rsid w:val="00884922"/>
    <w:rsid w:val="00885ED3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11A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A38"/>
    <w:rsid w:val="00A601C8"/>
    <w:rsid w:val="00A60799"/>
    <w:rsid w:val="00A6726D"/>
    <w:rsid w:val="00A84C85"/>
    <w:rsid w:val="00A97DE1"/>
    <w:rsid w:val="00AB053C"/>
    <w:rsid w:val="00AC5A02"/>
    <w:rsid w:val="00AD1146"/>
    <w:rsid w:val="00AD27D3"/>
    <w:rsid w:val="00AD66D6"/>
    <w:rsid w:val="00AE1160"/>
    <w:rsid w:val="00AE203C"/>
    <w:rsid w:val="00AE2E74"/>
    <w:rsid w:val="00AE5FCB"/>
    <w:rsid w:val="00AF2C1E"/>
    <w:rsid w:val="00AF4E89"/>
    <w:rsid w:val="00B012E3"/>
    <w:rsid w:val="00B06142"/>
    <w:rsid w:val="00B135B1"/>
    <w:rsid w:val="00B3130B"/>
    <w:rsid w:val="00B40ADB"/>
    <w:rsid w:val="00B43B77"/>
    <w:rsid w:val="00B43E80"/>
    <w:rsid w:val="00B5093C"/>
    <w:rsid w:val="00B607DB"/>
    <w:rsid w:val="00B66529"/>
    <w:rsid w:val="00B73C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268"/>
    <w:rsid w:val="00C131B5"/>
    <w:rsid w:val="00C16ABF"/>
    <w:rsid w:val="00C170AE"/>
    <w:rsid w:val="00C210CF"/>
    <w:rsid w:val="00C244FB"/>
    <w:rsid w:val="00C26CB7"/>
    <w:rsid w:val="00C324C1"/>
    <w:rsid w:val="00C36992"/>
    <w:rsid w:val="00C56036"/>
    <w:rsid w:val="00C61DC5"/>
    <w:rsid w:val="00C67E92"/>
    <w:rsid w:val="00C70A26"/>
    <w:rsid w:val="00C735A7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2B96"/>
    <w:rsid w:val="00D352C9"/>
    <w:rsid w:val="00D425B2"/>
    <w:rsid w:val="00D428D6"/>
    <w:rsid w:val="00D552B2"/>
    <w:rsid w:val="00D608D1"/>
    <w:rsid w:val="00D64AAC"/>
    <w:rsid w:val="00D74119"/>
    <w:rsid w:val="00D8075B"/>
    <w:rsid w:val="00D8678B"/>
    <w:rsid w:val="00D96B22"/>
    <w:rsid w:val="00DA2114"/>
    <w:rsid w:val="00DB35E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23A"/>
    <w:rsid w:val="00E960BB"/>
    <w:rsid w:val="00EA2074"/>
    <w:rsid w:val="00EA4832"/>
    <w:rsid w:val="00EA4E9D"/>
    <w:rsid w:val="00EB7DF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C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E4F3A-233E-4C11-884E-613B4259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16">
    <w:name w:val="Pa16"/>
    <w:basedOn w:val="Normalny"/>
    <w:next w:val="Normalny"/>
    <w:uiPriority w:val="99"/>
    <w:rsid w:val="00EB7DF9"/>
    <w:pPr>
      <w:autoSpaceDE w:val="0"/>
      <w:autoSpaceDN w:val="0"/>
      <w:adjustRightInd w:val="0"/>
      <w:spacing w:after="0" w:line="221" w:lineRule="atLeast"/>
    </w:pPr>
    <w:rPr>
      <w:rFonts w:ascii="Minion Pro" w:eastAsiaTheme="minorHAnsi" w:hAnsi="Minion Pro" w:cstheme="minorBidi"/>
      <w:sz w:val="24"/>
      <w:szCs w:val="24"/>
    </w:rPr>
  </w:style>
  <w:style w:type="character" w:customStyle="1" w:styleId="A9">
    <w:name w:val="A9"/>
    <w:uiPriority w:val="99"/>
    <w:rsid w:val="00EB7DF9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5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C2098-29A4-436C-AD63-DFB8B6F7E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1251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2021-04-13T13:16:00Z</dcterms:created>
  <dcterms:modified xsi:type="dcterms:W3CDTF">2021-08-23T11:38:00Z</dcterms:modified>
</cp:coreProperties>
</file>